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02FCD76">
      <w:pPr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1. Продолжительность учебного года:</w:t>
      </w:r>
    </w:p>
    <w:p w14:paraId="4E5C5C56">
      <w:pPr>
        <w:rPr>
          <w:b/>
          <w:bCs/>
          <w:sz w:val="28"/>
          <w:szCs w:val="28"/>
        </w:rPr>
      </w:pPr>
    </w:p>
    <w:p w14:paraId="28663588">
      <w:pPr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начало учебного года – 0</w:t>
      </w:r>
      <w:r>
        <w:rPr>
          <w:rFonts w:hint="default"/>
          <w:sz w:val="28"/>
          <w:szCs w:val="28"/>
          <w:lang w:val="ru-RU"/>
        </w:rPr>
        <w:t>1</w:t>
      </w:r>
      <w:r>
        <w:rPr>
          <w:sz w:val="28"/>
          <w:szCs w:val="28"/>
        </w:rPr>
        <w:t>.09.202</w:t>
      </w:r>
      <w:r>
        <w:rPr>
          <w:rFonts w:hint="default"/>
          <w:sz w:val="28"/>
          <w:szCs w:val="28"/>
          <w:lang w:val="ru-RU"/>
        </w:rPr>
        <w:t>5</w:t>
      </w:r>
      <w:r>
        <w:rPr>
          <w:sz w:val="28"/>
          <w:szCs w:val="28"/>
        </w:rPr>
        <w:t xml:space="preserve"> г.</w:t>
      </w:r>
    </w:p>
    <w:p w14:paraId="2F2D0E6A">
      <w:pPr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окончание учебного года</w:t>
      </w:r>
      <w:r>
        <w:rPr>
          <w:sz w:val="28"/>
          <w:szCs w:val="28"/>
          <w:lang w:val="tt-RU"/>
        </w:rPr>
        <w:t xml:space="preserve"> - 26.05.202</w:t>
      </w:r>
      <w:r>
        <w:rPr>
          <w:rFonts w:hint="default"/>
          <w:sz w:val="28"/>
          <w:szCs w:val="28"/>
          <w:lang w:val="ru-RU"/>
        </w:rPr>
        <w:t>6</w:t>
      </w:r>
      <w:r>
        <w:rPr>
          <w:sz w:val="28"/>
          <w:szCs w:val="28"/>
          <w:lang w:val="tt-RU"/>
        </w:rPr>
        <w:t xml:space="preserve"> г.</w:t>
      </w:r>
    </w:p>
    <w:p w14:paraId="56FF3D94">
      <w:pPr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 xml:space="preserve">продолжительность учебного года: </w:t>
      </w:r>
    </w:p>
    <w:p w14:paraId="3196EEDF">
      <w:pPr>
        <w:ind w:left="4545"/>
        <w:rPr>
          <w:sz w:val="28"/>
          <w:szCs w:val="28"/>
        </w:rPr>
      </w:pPr>
      <w:r>
        <w:rPr>
          <w:sz w:val="28"/>
          <w:szCs w:val="28"/>
        </w:rPr>
        <w:t xml:space="preserve">     в 1-х классе   -33 недели</w:t>
      </w:r>
    </w:p>
    <w:p w14:paraId="6AB21FAF">
      <w:pPr>
        <w:ind w:left="225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во 2– 11 классах -  34недели</w:t>
      </w:r>
    </w:p>
    <w:p w14:paraId="7EF14361">
      <w:pPr>
        <w:ind w:left="225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</w:t>
      </w:r>
    </w:p>
    <w:p w14:paraId="5EAE008D">
      <w:pPr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2. Регламентирование образовательного процесса на учебный год</w:t>
      </w:r>
    </w:p>
    <w:p w14:paraId="2CD9720D">
      <w:pPr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 xml:space="preserve">  продолжительность каникул в течение учебного года:</w:t>
      </w:r>
    </w:p>
    <w:p w14:paraId="486DA8C4">
      <w:pPr>
        <w:ind w:left="585"/>
        <w:rPr>
          <w:sz w:val="28"/>
          <w:szCs w:val="28"/>
        </w:rPr>
      </w:pPr>
    </w:p>
    <w:tbl>
      <w:tblPr>
        <w:tblStyle w:val="4"/>
        <w:tblW w:w="9572" w:type="dxa"/>
        <w:tblInd w:w="-2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446"/>
        <w:gridCol w:w="2200"/>
        <w:gridCol w:w="2263"/>
        <w:gridCol w:w="2663"/>
      </w:tblGrid>
      <w:tr w14:paraId="2A05C9C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4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5444003">
            <w:pPr>
              <w:rPr>
                <w:sz w:val="28"/>
                <w:szCs w:val="28"/>
                <w:lang w:eastAsia="zh-CN" w:bidi="hi-IN"/>
              </w:rPr>
            </w:pPr>
          </w:p>
        </w:tc>
        <w:tc>
          <w:tcPr>
            <w:tcW w:w="2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05C0B71">
            <w:pPr>
              <w:rPr>
                <w:sz w:val="28"/>
                <w:szCs w:val="28"/>
                <w:lang w:eastAsia="zh-CN" w:bidi="hi-IN"/>
              </w:rPr>
            </w:pPr>
            <w:r>
              <w:rPr>
                <w:sz w:val="28"/>
                <w:szCs w:val="28"/>
                <w:lang w:eastAsia="zh-CN" w:bidi="hi-IN"/>
              </w:rPr>
              <w:t>Дата начала каникул</w:t>
            </w:r>
          </w:p>
        </w:tc>
        <w:tc>
          <w:tcPr>
            <w:tcW w:w="22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C2676A5">
            <w:pPr>
              <w:rPr>
                <w:sz w:val="28"/>
                <w:szCs w:val="28"/>
                <w:lang w:eastAsia="zh-CN" w:bidi="hi-IN"/>
              </w:rPr>
            </w:pPr>
            <w:r>
              <w:rPr>
                <w:sz w:val="28"/>
                <w:szCs w:val="28"/>
                <w:lang w:eastAsia="zh-CN" w:bidi="hi-IN"/>
              </w:rPr>
              <w:t>Дата окончания каникул</w:t>
            </w:r>
          </w:p>
        </w:tc>
        <w:tc>
          <w:tcPr>
            <w:tcW w:w="2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3E08BE7">
            <w:pPr>
              <w:rPr>
                <w:sz w:val="28"/>
                <w:szCs w:val="28"/>
                <w:lang w:eastAsia="zh-CN" w:bidi="hi-IN"/>
              </w:rPr>
            </w:pPr>
            <w:r>
              <w:rPr>
                <w:sz w:val="28"/>
                <w:szCs w:val="28"/>
                <w:lang w:eastAsia="zh-CN" w:bidi="hi-IN"/>
              </w:rPr>
              <w:t>Продолжительность в днях</w:t>
            </w:r>
          </w:p>
        </w:tc>
      </w:tr>
      <w:tr w14:paraId="34BA4E6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4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837F6A7">
            <w:pPr>
              <w:rPr>
                <w:sz w:val="28"/>
                <w:szCs w:val="28"/>
                <w:lang w:eastAsia="zh-CN" w:bidi="hi-IN"/>
              </w:rPr>
            </w:pPr>
            <w:r>
              <w:rPr>
                <w:sz w:val="28"/>
                <w:szCs w:val="28"/>
                <w:lang w:eastAsia="zh-CN" w:bidi="hi-IN"/>
              </w:rPr>
              <w:t>Осенние</w:t>
            </w:r>
          </w:p>
        </w:tc>
        <w:tc>
          <w:tcPr>
            <w:tcW w:w="2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 w14:paraId="4071DFF3">
            <w:pPr>
              <w:pStyle w:val="7"/>
              <w:ind w:left="106" w:leftChars="0"/>
              <w:rPr>
                <w:sz w:val="28"/>
                <w:szCs w:val="28"/>
                <w:lang w:eastAsia="zh-CN" w:bidi="hi-IN"/>
              </w:rPr>
            </w:pPr>
            <w:r>
              <w:rPr>
                <w:spacing w:val="-2"/>
                <w:sz w:val="24"/>
              </w:rPr>
              <w:t>2</w:t>
            </w:r>
            <w:r>
              <w:rPr>
                <w:rFonts w:hint="default"/>
                <w:spacing w:val="-2"/>
                <w:sz w:val="24"/>
                <w:lang w:val="ru-RU"/>
              </w:rPr>
              <w:t>7</w:t>
            </w:r>
            <w:r>
              <w:rPr>
                <w:spacing w:val="-2"/>
                <w:sz w:val="24"/>
              </w:rPr>
              <w:t>.10.202</w:t>
            </w:r>
            <w:r>
              <w:rPr>
                <w:rFonts w:hint="default"/>
                <w:spacing w:val="-2"/>
                <w:sz w:val="24"/>
                <w:lang w:val="ru-RU"/>
              </w:rPr>
              <w:t>5</w:t>
            </w:r>
          </w:p>
        </w:tc>
        <w:tc>
          <w:tcPr>
            <w:tcW w:w="22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 w14:paraId="37C2CBD3">
            <w:pPr>
              <w:pStyle w:val="7"/>
              <w:ind w:left="109" w:leftChars="0"/>
              <w:rPr>
                <w:sz w:val="28"/>
                <w:szCs w:val="28"/>
                <w:lang w:eastAsia="zh-CN" w:bidi="hi-IN"/>
              </w:rPr>
            </w:pPr>
            <w:r>
              <w:rPr>
                <w:spacing w:val="-2"/>
                <w:sz w:val="24"/>
              </w:rPr>
              <w:t>06.11.202</w:t>
            </w:r>
            <w:r>
              <w:rPr>
                <w:rFonts w:hint="default"/>
                <w:spacing w:val="-2"/>
                <w:sz w:val="24"/>
                <w:lang w:val="ru-RU"/>
              </w:rPr>
              <w:t>5</w:t>
            </w:r>
          </w:p>
        </w:tc>
        <w:tc>
          <w:tcPr>
            <w:tcW w:w="2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 w14:paraId="0C928944">
            <w:pPr>
              <w:pStyle w:val="7"/>
              <w:ind w:left="9" w:leftChars="0"/>
              <w:jc w:val="center"/>
              <w:rPr>
                <w:sz w:val="28"/>
                <w:szCs w:val="28"/>
                <w:lang w:val="en-US" w:eastAsia="zh-CN" w:bidi="hi-IN"/>
              </w:rPr>
            </w:pPr>
            <w:r>
              <w:rPr>
                <w:sz w:val="24"/>
              </w:rPr>
              <w:t>1</w:t>
            </w:r>
            <w:r>
              <w:rPr>
                <w:rFonts w:hint="default"/>
                <w:sz w:val="24"/>
                <w:lang w:val="ru-RU"/>
              </w:rPr>
              <w:t>1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кален.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дней</w:t>
            </w:r>
          </w:p>
        </w:tc>
      </w:tr>
      <w:tr w14:paraId="7FFEB08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4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A21AC10">
            <w:pPr>
              <w:rPr>
                <w:sz w:val="28"/>
                <w:szCs w:val="28"/>
                <w:lang w:eastAsia="zh-CN" w:bidi="hi-IN"/>
              </w:rPr>
            </w:pPr>
            <w:r>
              <w:rPr>
                <w:sz w:val="28"/>
                <w:szCs w:val="28"/>
                <w:lang w:eastAsia="zh-CN" w:bidi="hi-IN"/>
              </w:rPr>
              <w:t>Зимние</w:t>
            </w:r>
          </w:p>
        </w:tc>
        <w:tc>
          <w:tcPr>
            <w:tcW w:w="2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 w14:paraId="58C97CD8">
            <w:pPr>
              <w:pStyle w:val="7"/>
              <w:ind w:left="106" w:leftChars="0"/>
              <w:rPr>
                <w:sz w:val="28"/>
                <w:szCs w:val="28"/>
                <w:lang w:eastAsia="zh-CN" w:bidi="hi-IN"/>
              </w:rPr>
            </w:pPr>
            <w:r>
              <w:rPr>
                <w:spacing w:val="-2"/>
                <w:sz w:val="24"/>
              </w:rPr>
              <w:t>3</w:t>
            </w:r>
            <w:r>
              <w:rPr>
                <w:rFonts w:hint="default"/>
                <w:spacing w:val="-2"/>
                <w:sz w:val="24"/>
                <w:lang w:val="ru-RU"/>
              </w:rPr>
              <w:t>1</w:t>
            </w:r>
            <w:r>
              <w:rPr>
                <w:spacing w:val="-2"/>
                <w:sz w:val="24"/>
              </w:rPr>
              <w:t>.12.202</w:t>
            </w:r>
            <w:r>
              <w:rPr>
                <w:rFonts w:hint="default"/>
                <w:spacing w:val="-2"/>
                <w:sz w:val="24"/>
                <w:lang w:val="ru-RU"/>
              </w:rPr>
              <w:t>5</w:t>
            </w:r>
          </w:p>
        </w:tc>
        <w:tc>
          <w:tcPr>
            <w:tcW w:w="22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 w14:paraId="2B8B3456">
            <w:pPr>
              <w:pStyle w:val="7"/>
              <w:ind w:left="109" w:leftChars="0"/>
              <w:rPr>
                <w:sz w:val="28"/>
                <w:szCs w:val="28"/>
                <w:lang w:eastAsia="zh-CN" w:bidi="hi-IN"/>
              </w:rPr>
            </w:pPr>
            <w:r>
              <w:rPr>
                <w:rFonts w:hint="default"/>
                <w:spacing w:val="-2"/>
                <w:sz w:val="24"/>
                <w:lang w:val="ru-RU"/>
              </w:rPr>
              <w:t>11</w:t>
            </w:r>
            <w:r>
              <w:rPr>
                <w:spacing w:val="-2"/>
                <w:sz w:val="24"/>
              </w:rPr>
              <w:t>.01.202</w:t>
            </w:r>
            <w:r>
              <w:rPr>
                <w:rFonts w:hint="default"/>
                <w:spacing w:val="-2"/>
                <w:sz w:val="24"/>
                <w:lang w:val="ru-RU"/>
              </w:rPr>
              <w:t>6</w:t>
            </w:r>
          </w:p>
        </w:tc>
        <w:tc>
          <w:tcPr>
            <w:tcW w:w="2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 w14:paraId="53CE8FDA">
            <w:pPr>
              <w:pStyle w:val="7"/>
              <w:ind w:left="9" w:leftChars="0" w:right="2" w:rightChars="0"/>
              <w:jc w:val="center"/>
              <w:rPr>
                <w:sz w:val="28"/>
                <w:szCs w:val="28"/>
                <w:lang w:eastAsia="zh-CN" w:bidi="hi-IN"/>
              </w:rPr>
            </w:pPr>
            <w:r>
              <w:rPr>
                <w:sz w:val="24"/>
              </w:rPr>
              <w:t>1</w:t>
            </w:r>
            <w:r>
              <w:rPr>
                <w:rFonts w:hint="default"/>
                <w:sz w:val="24"/>
                <w:lang w:val="ru-RU"/>
              </w:rPr>
              <w:t>2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кален.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дней</w:t>
            </w:r>
          </w:p>
        </w:tc>
      </w:tr>
      <w:tr w14:paraId="209B699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4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4C44B88">
            <w:pPr>
              <w:rPr>
                <w:rFonts w:hint="default"/>
                <w:sz w:val="28"/>
                <w:szCs w:val="28"/>
                <w:lang w:val="ru-RU" w:eastAsia="zh-CN" w:bidi="hi-IN"/>
              </w:rPr>
            </w:pPr>
            <w:r>
              <w:rPr>
                <w:sz w:val="28"/>
                <w:szCs w:val="28"/>
                <w:lang w:val="ru-RU" w:eastAsia="zh-CN" w:bidi="hi-IN"/>
              </w:rPr>
              <w:t>Дополнительный</w:t>
            </w:r>
          </w:p>
        </w:tc>
        <w:tc>
          <w:tcPr>
            <w:tcW w:w="2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 w14:paraId="3F1F94B2">
            <w:pPr>
              <w:pStyle w:val="7"/>
              <w:spacing w:line="270" w:lineRule="exact"/>
              <w:ind w:left="106" w:leftChars="0"/>
              <w:rPr>
                <w:sz w:val="28"/>
                <w:szCs w:val="28"/>
                <w:lang w:eastAsia="zh-CN" w:bidi="hi-IN"/>
              </w:rPr>
            </w:pPr>
            <w:r>
              <w:rPr>
                <w:spacing w:val="-2"/>
                <w:sz w:val="24"/>
              </w:rPr>
              <w:t>1</w:t>
            </w:r>
            <w:r>
              <w:rPr>
                <w:rFonts w:hint="default"/>
                <w:spacing w:val="-2"/>
                <w:sz w:val="24"/>
                <w:lang w:val="ru-RU"/>
              </w:rPr>
              <w:t>4</w:t>
            </w:r>
            <w:r>
              <w:rPr>
                <w:spacing w:val="-2"/>
                <w:sz w:val="24"/>
              </w:rPr>
              <w:t>.02.202</w:t>
            </w:r>
            <w:r>
              <w:rPr>
                <w:rFonts w:hint="default"/>
                <w:spacing w:val="-2"/>
                <w:sz w:val="24"/>
                <w:lang w:val="ru-RU"/>
              </w:rPr>
              <w:t>6</w:t>
            </w:r>
          </w:p>
        </w:tc>
        <w:tc>
          <w:tcPr>
            <w:tcW w:w="22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 w14:paraId="3BE5E74C">
            <w:pPr>
              <w:pStyle w:val="7"/>
              <w:spacing w:line="270" w:lineRule="exact"/>
              <w:ind w:left="109" w:leftChars="0"/>
              <w:rPr>
                <w:sz w:val="28"/>
                <w:szCs w:val="28"/>
                <w:lang w:eastAsia="zh-CN" w:bidi="hi-IN"/>
              </w:rPr>
            </w:pPr>
            <w:r>
              <w:rPr>
                <w:rFonts w:hint="default"/>
                <w:spacing w:val="-2"/>
                <w:sz w:val="24"/>
                <w:lang w:val="ru-RU"/>
              </w:rPr>
              <w:t>22</w:t>
            </w:r>
            <w:r>
              <w:rPr>
                <w:spacing w:val="-2"/>
                <w:sz w:val="24"/>
              </w:rPr>
              <w:t>.02.202</w:t>
            </w:r>
            <w:r>
              <w:rPr>
                <w:rFonts w:hint="default"/>
                <w:spacing w:val="-2"/>
                <w:sz w:val="24"/>
                <w:lang w:val="ru-RU"/>
              </w:rPr>
              <w:t>6</w:t>
            </w:r>
          </w:p>
        </w:tc>
        <w:tc>
          <w:tcPr>
            <w:tcW w:w="2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 w14:paraId="7CF7D986">
            <w:pPr>
              <w:pStyle w:val="7"/>
              <w:spacing w:line="270" w:lineRule="exact"/>
              <w:ind w:left="9" w:leftChars="0"/>
              <w:jc w:val="center"/>
              <w:rPr>
                <w:sz w:val="28"/>
                <w:szCs w:val="28"/>
                <w:lang w:eastAsia="zh-CN" w:bidi="hi-IN"/>
              </w:rPr>
            </w:pPr>
            <w:r>
              <w:rPr>
                <w:rFonts w:hint="default"/>
                <w:sz w:val="24"/>
                <w:lang w:val="ru-RU"/>
              </w:rPr>
              <w:t xml:space="preserve">9 </w:t>
            </w:r>
            <w:r>
              <w:rPr>
                <w:sz w:val="24"/>
              </w:rPr>
              <w:t>кален.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дней</w:t>
            </w:r>
          </w:p>
        </w:tc>
      </w:tr>
      <w:tr w14:paraId="390CF50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4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C1261DD">
            <w:pPr>
              <w:rPr>
                <w:rFonts w:hint="default"/>
                <w:sz w:val="28"/>
                <w:szCs w:val="28"/>
                <w:lang w:val="ru-RU" w:eastAsia="zh-CN" w:bidi="hi-IN"/>
              </w:rPr>
            </w:pPr>
            <w:r>
              <w:rPr>
                <w:sz w:val="28"/>
                <w:szCs w:val="28"/>
                <w:lang w:val="ru-RU" w:eastAsia="zh-CN" w:bidi="hi-IN"/>
              </w:rPr>
              <w:t>Весенние</w:t>
            </w:r>
          </w:p>
        </w:tc>
        <w:tc>
          <w:tcPr>
            <w:tcW w:w="2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top"/>
          </w:tcPr>
          <w:p w14:paraId="06938B4E">
            <w:pPr>
              <w:pStyle w:val="7"/>
              <w:spacing w:line="258" w:lineRule="exact"/>
              <w:ind w:left="106" w:leftChars="0"/>
              <w:rPr>
                <w:rFonts w:hint="default" w:ascii="Times New Roman" w:hAnsi="Times New Roman" w:eastAsia="Times New Roman" w:cs="Times New Roman"/>
                <w:sz w:val="24"/>
                <w:szCs w:val="24"/>
                <w:lang w:val="ru-RU" w:eastAsia="en-US" w:bidi="ar-SA"/>
              </w:rPr>
            </w:pPr>
            <w:r>
              <w:rPr>
                <w:spacing w:val="-2"/>
                <w:sz w:val="24"/>
              </w:rPr>
              <w:t>2</w:t>
            </w:r>
            <w:r>
              <w:rPr>
                <w:rFonts w:hint="default"/>
                <w:spacing w:val="-2"/>
                <w:sz w:val="24"/>
                <w:lang w:val="ru-RU"/>
              </w:rPr>
              <w:t>8</w:t>
            </w:r>
            <w:r>
              <w:rPr>
                <w:spacing w:val="-2"/>
                <w:sz w:val="24"/>
              </w:rPr>
              <w:t>.03.202</w:t>
            </w:r>
            <w:r>
              <w:rPr>
                <w:rFonts w:hint="default"/>
                <w:spacing w:val="-2"/>
                <w:sz w:val="24"/>
                <w:lang w:val="ru-RU"/>
              </w:rPr>
              <w:t>6</w:t>
            </w:r>
          </w:p>
        </w:tc>
        <w:tc>
          <w:tcPr>
            <w:tcW w:w="22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top"/>
          </w:tcPr>
          <w:p w14:paraId="5613338D">
            <w:pPr>
              <w:pStyle w:val="7"/>
              <w:spacing w:line="258" w:lineRule="exact"/>
              <w:ind w:left="109" w:leftChars="0"/>
              <w:rPr>
                <w:rFonts w:hint="default" w:ascii="Times New Roman" w:hAnsi="Times New Roman" w:eastAsia="Times New Roman" w:cs="Times New Roman"/>
                <w:sz w:val="24"/>
                <w:szCs w:val="24"/>
                <w:lang w:val="ru-RU" w:eastAsia="en-US" w:bidi="ar-SA"/>
              </w:rPr>
            </w:pPr>
            <w:r>
              <w:rPr>
                <w:rFonts w:hint="default"/>
                <w:spacing w:val="-2"/>
                <w:sz w:val="24"/>
                <w:lang w:val="ru-RU"/>
              </w:rPr>
              <w:t>05</w:t>
            </w:r>
            <w:r>
              <w:rPr>
                <w:spacing w:val="-2"/>
                <w:sz w:val="24"/>
              </w:rPr>
              <w:t>.0</w:t>
            </w:r>
            <w:r>
              <w:rPr>
                <w:rFonts w:hint="default"/>
                <w:spacing w:val="-2"/>
                <w:sz w:val="24"/>
                <w:lang w:val="ru-RU"/>
              </w:rPr>
              <w:t>4</w:t>
            </w:r>
            <w:r>
              <w:rPr>
                <w:spacing w:val="-2"/>
                <w:sz w:val="24"/>
              </w:rPr>
              <w:t>.202</w:t>
            </w:r>
            <w:r>
              <w:rPr>
                <w:rFonts w:hint="default"/>
                <w:spacing w:val="-2"/>
                <w:sz w:val="24"/>
                <w:lang w:val="ru-RU"/>
              </w:rPr>
              <w:t>6</w:t>
            </w:r>
          </w:p>
        </w:tc>
        <w:tc>
          <w:tcPr>
            <w:tcW w:w="2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top"/>
          </w:tcPr>
          <w:p w14:paraId="14956569">
            <w:pPr>
              <w:pStyle w:val="7"/>
              <w:spacing w:line="258" w:lineRule="exact"/>
              <w:ind w:left="9" w:leftChars="0"/>
              <w:jc w:val="center"/>
              <w:rPr>
                <w:rFonts w:hint="default" w:ascii="Times New Roman" w:hAnsi="Times New Roman" w:eastAsia="Times New Roman" w:cs="Times New Roman"/>
                <w:sz w:val="24"/>
                <w:szCs w:val="24"/>
                <w:lang w:val="ru-RU" w:eastAsia="en-US" w:bidi="ar-SA"/>
              </w:rPr>
            </w:pPr>
            <w:r>
              <w:rPr>
                <w:rFonts w:hint="default"/>
                <w:spacing w:val="-3"/>
                <w:sz w:val="24"/>
                <w:lang w:val="ru-RU"/>
              </w:rPr>
              <w:t>9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кален.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дней</w:t>
            </w:r>
          </w:p>
        </w:tc>
      </w:tr>
    </w:tbl>
    <w:p w14:paraId="6DFA3508">
      <w:pPr>
        <w:shd w:val="clear" w:color="auto" w:fill="FFFFFF"/>
        <w:spacing w:line="360" w:lineRule="auto"/>
        <w:rPr>
          <w:sz w:val="28"/>
          <w:szCs w:val="28"/>
        </w:rPr>
      </w:pPr>
    </w:p>
    <w:p w14:paraId="0514375B">
      <w:pPr>
        <w:spacing w:line="350" w:lineRule="auto"/>
        <w:ind w:firstLine="560"/>
        <w:jc w:val="both"/>
        <w:rPr>
          <w:rFonts w:eastAsia="SchoolBookSanPin"/>
          <w:sz w:val="28"/>
          <w:szCs w:val="28"/>
        </w:rPr>
      </w:pPr>
      <w:bookmarkStart w:id="0" w:name="_GoBack"/>
      <w:bookmarkEnd w:id="0"/>
      <w:r>
        <w:rPr>
          <w:rFonts w:eastAsia="SchoolBookSanPin"/>
          <w:sz w:val="28"/>
          <w:szCs w:val="28"/>
          <w:lang w:val="tt-RU"/>
        </w:rPr>
        <w:t xml:space="preserve">-   </w:t>
      </w:r>
      <w:r>
        <w:rPr>
          <w:rFonts w:eastAsia="SchoolBookSanPin"/>
          <w:sz w:val="28"/>
          <w:szCs w:val="28"/>
        </w:rPr>
        <w:t>по окончании учебного года (летние каникулы) – не менее 8 недель.</w:t>
      </w:r>
    </w:p>
    <w:p w14:paraId="42693642">
      <w:pPr>
        <w:shd w:val="clear" w:color="auto" w:fill="FFFFFF"/>
        <w:spacing w:line="360" w:lineRule="auto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3. Регламентирование образовательного процесса на неделю</w:t>
      </w:r>
    </w:p>
    <w:p w14:paraId="3F178054">
      <w:pPr>
        <w:rPr>
          <w:sz w:val="28"/>
          <w:szCs w:val="28"/>
        </w:rPr>
      </w:pPr>
      <w:r>
        <w:rPr>
          <w:sz w:val="28"/>
          <w:szCs w:val="28"/>
        </w:rPr>
        <w:t>Продолжительность рабочей недели:</w:t>
      </w:r>
    </w:p>
    <w:p w14:paraId="225BA3EA">
      <w:pPr>
        <w:ind w:left="225"/>
        <w:rPr>
          <w:sz w:val="28"/>
          <w:szCs w:val="28"/>
        </w:rPr>
      </w:pPr>
      <w:r>
        <w:rPr>
          <w:sz w:val="28"/>
          <w:szCs w:val="28"/>
        </w:rPr>
        <w:t>5-ти дневная рабочая неделя в 1-х  классах;</w:t>
      </w:r>
    </w:p>
    <w:p w14:paraId="18B5AF7D">
      <w:pPr>
        <w:ind w:left="225"/>
        <w:rPr>
          <w:sz w:val="28"/>
          <w:szCs w:val="28"/>
        </w:rPr>
      </w:pPr>
      <w:r>
        <w:rPr>
          <w:sz w:val="28"/>
          <w:szCs w:val="28"/>
        </w:rPr>
        <w:t>6-ти дневная рабочая неделя в  2-11 классах.</w:t>
      </w:r>
    </w:p>
    <w:p w14:paraId="7FFDBD6A">
      <w:pPr>
        <w:ind w:left="225"/>
        <w:rPr>
          <w:sz w:val="28"/>
          <w:szCs w:val="28"/>
        </w:rPr>
      </w:pPr>
    </w:p>
    <w:p w14:paraId="62222BA2">
      <w:pPr>
        <w:rPr>
          <w:b/>
          <w:sz w:val="28"/>
          <w:szCs w:val="28"/>
        </w:rPr>
      </w:pPr>
      <w:r>
        <w:rPr>
          <w:b/>
          <w:sz w:val="28"/>
          <w:szCs w:val="28"/>
        </w:rPr>
        <w:t>4. Регламентирование образовательного процесса на день</w:t>
      </w:r>
    </w:p>
    <w:p w14:paraId="7F7E3402">
      <w:pPr>
        <w:ind w:left="225"/>
        <w:rPr>
          <w:b/>
          <w:sz w:val="28"/>
          <w:szCs w:val="28"/>
        </w:rPr>
      </w:pPr>
      <w:r>
        <w:rPr>
          <w:b/>
          <w:sz w:val="28"/>
          <w:szCs w:val="28"/>
        </w:rPr>
        <w:t>1 класс:</w:t>
      </w:r>
    </w:p>
    <w:p w14:paraId="3F67AED9">
      <w:pPr>
        <w:overflowPunct w:val="0"/>
        <w:ind w:firstLine="709"/>
        <w:jc w:val="both"/>
        <w:rPr>
          <w:rFonts w:eastAsia="SchoolBookSanPin"/>
          <w:sz w:val="28"/>
          <w:szCs w:val="28"/>
        </w:rPr>
      </w:pPr>
      <w:r>
        <w:rPr>
          <w:rFonts w:eastAsia="SchoolBookSanPin"/>
          <w:sz w:val="28"/>
          <w:szCs w:val="28"/>
          <w:lang w:val="tt-RU"/>
        </w:rPr>
        <w:t>У</w:t>
      </w:r>
      <w:r>
        <w:rPr>
          <w:rFonts w:eastAsia="SchoolBookSanPin"/>
          <w:sz w:val="28"/>
          <w:szCs w:val="28"/>
        </w:rPr>
        <w:t>чебные занятия проводятся по 5-дневной учебной неделе и только в первую смену, обучение в первом полугодии: в сентябре, октябре – по 3 урока в день по 35 минут каждый, в ноябре – декабре – по 4 урока в день по 35 минут каждый; в январе – мае – по 4 урока в день по 40 минут каждый;</w:t>
      </w:r>
    </w:p>
    <w:p w14:paraId="0A7A5F1E">
      <w:pPr>
        <w:overflowPunct w:val="0"/>
        <w:ind w:firstLine="709"/>
        <w:jc w:val="both"/>
        <w:rPr>
          <w:rFonts w:eastAsia="SchoolBookSanPin"/>
          <w:sz w:val="28"/>
          <w:szCs w:val="28"/>
        </w:rPr>
      </w:pPr>
      <w:r>
        <w:rPr>
          <w:rFonts w:eastAsia="SchoolBookSanPin"/>
          <w:sz w:val="28"/>
          <w:szCs w:val="28"/>
        </w:rPr>
        <w:t>в середине учебного дня организуется динамическая пауза продолжительностью не менее 40 минут;</w:t>
      </w:r>
    </w:p>
    <w:p w14:paraId="562EDC51">
      <w:pPr>
        <w:overflowPunct w:val="0"/>
        <w:ind w:firstLine="709"/>
        <w:jc w:val="both"/>
        <w:rPr>
          <w:rFonts w:eastAsia="SchoolBookSanPin"/>
          <w:sz w:val="28"/>
          <w:szCs w:val="28"/>
        </w:rPr>
      </w:pPr>
      <w:r>
        <w:rPr>
          <w:rFonts w:eastAsia="SchoolBookSanPin"/>
          <w:sz w:val="28"/>
          <w:szCs w:val="28"/>
        </w:rPr>
        <w:t xml:space="preserve">предоставляются дополнительные недельные каникулы в середине третьей четверти. </w:t>
      </w:r>
    </w:p>
    <w:p w14:paraId="2A66B966">
      <w:pPr>
        <w:pStyle w:val="6"/>
        <w:numPr>
          <w:ilvl w:val="0"/>
          <w:numId w:val="1"/>
        </w:num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обучение проводится без балльного оценивания знаний обучающихся и домашних заданий;    </w:t>
      </w:r>
    </w:p>
    <w:p w14:paraId="0046B0EF">
      <w:pPr>
        <w:ind w:left="585"/>
        <w:rPr>
          <w:sz w:val="28"/>
          <w:szCs w:val="28"/>
        </w:rPr>
      </w:pPr>
    </w:p>
    <w:p w14:paraId="1D8EB5D2">
      <w:pPr>
        <w:pStyle w:val="6"/>
        <w:ind w:left="585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2-11  классы: </w:t>
      </w:r>
    </w:p>
    <w:p w14:paraId="0A5E0380">
      <w:pPr>
        <w:pStyle w:val="6"/>
        <w:numPr>
          <w:ilvl w:val="0"/>
          <w:numId w:val="1"/>
        </w:numPr>
        <w:jc w:val="both"/>
        <w:rPr>
          <w:sz w:val="28"/>
          <w:szCs w:val="28"/>
        </w:rPr>
      </w:pPr>
      <w:r>
        <w:rPr>
          <w:sz w:val="28"/>
          <w:szCs w:val="28"/>
        </w:rPr>
        <w:t>учебные занятия проводятся по 6-дневной учебной неделе в первую смену во 2-11 классах . Продолжительность уроков  – 45 минут.</w:t>
      </w:r>
    </w:p>
    <w:p w14:paraId="0D978958">
      <w:pPr>
        <w:pStyle w:val="6"/>
        <w:ind w:left="585"/>
        <w:rPr>
          <w:sz w:val="28"/>
          <w:szCs w:val="28"/>
        </w:rPr>
      </w:pPr>
    </w:p>
    <w:p w14:paraId="34DEA17C">
      <w:pPr>
        <w:pStyle w:val="6"/>
        <w:ind w:left="585"/>
        <w:rPr>
          <w:sz w:val="28"/>
          <w:szCs w:val="28"/>
        </w:rPr>
      </w:pPr>
    </w:p>
    <w:p w14:paraId="2E573232">
      <w:pPr>
        <w:pStyle w:val="6"/>
        <w:ind w:left="585"/>
        <w:rPr>
          <w:sz w:val="28"/>
          <w:szCs w:val="28"/>
        </w:rPr>
      </w:pPr>
    </w:p>
    <w:p w14:paraId="7FF109D4">
      <w:pPr>
        <w:pStyle w:val="6"/>
        <w:ind w:left="585"/>
        <w:rPr>
          <w:sz w:val="28"/>
          <w:szCs w:val="28"/>
        </w:rPr>
      </w:pPr>
    </w:p>
    <w:p w14:paraId="48CC3DA4">
      <w:pPr>
        <w:pStyle w:val="6"/>
        <w:ind w:left="585"/>
        <w:rPr>
          <w:sz w:val="28"/>
          <w:szCs w:val="28"/>
        </w:rPr>
      </w:pPr>
    </w:p>
    <w:p w14:paraId="688C4B8B">
      <w:pPr>
        <w:pStyle w:val="6"/>
        <w:ind w:left="585"/>
        <w:rPr>
          <w:sz w:val="28"/>
          <w:szCs w:val="28"/>
        </w:rPr>
      </w:pPr>
    </w:p>
    <w:p w14:paraId="58D8704E">
      <w:pPr>
        <w:pStyle w:val="6"/>
        <w:ind w:left="585"/>
        <w:rPr>
          <w:sz w:val="28"/>
          <w:szCs w:val="28"/>
        </w:rPr>
      </w:pPr>
    </w:p>
    <w:p w14:paraId="602BAD8E">
      <w:pPr>
        <w:pStyle w:val="6"/>
        <w:ind w:left="585"/>
        <w:rPr>
          <w:sz w:val="28"/>
          <w:szCs w:val="28"/>
        </w:rPr>
      </w:pPr>
    </w:p>
    <w:p w14:paraId="74054097">
      <w:pPr>
        <w:pStyle w:val="6"/>
        <w:ind w:left="585"/>
        <w:rPr>
          <w:sz w:val="28"/>
          <w:szCs w:val="28"/>
        </w:rPr>
      </w:pPr>
    </w:p>
    <w:p w14:paraId="55E11007">
      <w:pPr>
        <w:pStyle w:val="6"/>
        <w:ind w:left="585"/>
        <w:rPr>
          <w:sz w:val="28"/>
          <w:szCs w:val="28"/>
        </w:rPr>
      </w:pPr>
    </w:p>
    <w:p w14:paraId="2538B165">
      <w:pPr>
        <w:pStyle w:val="6"/>
        <w:ind w:left="585"/>
        <w:rPr>
          <w:sz w:val="28"/>
          <w:szCs w:val="28"/>
        </w:rPr>
      </w:pPr>
    </w:p>
    <w:p w14:paraId="5E941A62">
      <w:pPr>
        <w:pStyle w:val="6"/>
        <w:ind w:left="585"/>
        <w:rPr>
          <w:sz w:val="28"/>
          <w:szCs w:val="28"/>
        </w:rPr>
      </w:pPr>
    </w:p>
    <w:p w14:paraId="1C1812A0">
      <w:pPr>
        <w:pStyle w:val="6"/>
        <w:ind w:left="585"/>
        <w:rPr>
          <w:sz w:val="28"/>
          <w:szCs w:val="28"/>
        </w:rPr>
      </w:pPr>
    </w:p>
    <w:p w14:paraId="55DDE2FD">
      <w:pPr>
        <w:pStyle w:val="6"/>
        <w:ind w:left="585"/>
        <w:rPr>
          <w:sz w:val="28"/>
          <w:szCs w:val="28"/>
        </w:rPr>
      </w:pPr>
    </w:p>
    <w:p w14:paraId="23BAB077">
      <w:pPr>
        <w:pStyle w:val="6"/>
        <w:ind w:left="585"/>
        <w:rPr>
          <w:sz w:val="28"/>
          <w:szCs w:val="28"/>
        </w:rPr>
      </w:pPr>
    </w:p>
    <w:p w14:paraId="48749E90">
      <w:pPr>
        <w:pStyle w:val="6"/>
        <w:ind w:left="585"/>
        <w:rPr>
          <w:sz w:val="28"/>
          <w:szCs w:val="28"/>
        </w:rPr>
      </w:pPr>
    </w:p>
    <w:p w14:paraId="2E1FA973">
      <w:pPr>
        <w:pStyle w:val="6"/>
        <w:ind w:left="585"/>
        <w:rPr>
          <w:sz w:val="28"/>
          <w:szCs w:val="28"/>
        </w:rPr>
      </w:pPr>
    </w:p>
    <w:p w14:paraId="1792F85A">
      <w:pPr>
        <w:pStyle w:val="6"/>
        <w:ind w:left="585"/>
        <w:rPr>
          <w:sz w:val="28"/>
          <w:szCs w:val="28"/>
        </w:rPr>
      </w:pPr>
    </w:p>
    <w:p w14:paraId="2EEC754B">
      <w:pPr>
        <w:pStyle w:val="6"/>
        <w:ind w:left="585"/>
        <w:rPr>
          <w:sz w:val="28"/>
          <w:szCs w:val="28"/>
        </w:rPr>
      </w:pPr>
    </w:p>
    <w:p w14:paraId="2F2D7712">
      <w:pPr>
        <w:pStyle w:val="6"/>
        <w:ind w:left="585"/>
        <w:rPr>
          <w:sz w:val="28"/>
          <w:szCs w:val="28"/>
        </w:rPr>
      </w:pPr>
    </w:p>
    <w:p w14:paraId="379D4029">
      <w:pPr>
        <w:pStyle w:val="6"/>
        <w:ind w:left="585"/>
        <w:rPr>
          <w:sz w:val="28"/>
          <w:szCs w:val="28"/>
        </w:rPr>
      </w:pPr>
    </w:p>
    <w:p w14:paraId="7F9E54DE">
      <w:pPr>
        <w:pStyle w:val="6"/>
        <w:ind w:left="585"/>
        <w:rPr>
          <w:sz w:val="28"/>
          <w:szCs w:val="28"/>
        </w:rPr>
      </w:pPr>
    </w:p>
    <w:p w14:paraId="7C713764">
      <w:pPr>
        <w:pStyle w:val="6"/>
        <w:ind w:left="585"/>
        <w:rPr>
          <w:sz w:val="28"/>
          <w:szCs w:val="28"/>
        </w:rPr>
      </w:pPr>
    </w:p>
    <w:p w14:paraId="032BD231">
      <w:pPr>
        <w:pStyle w:val="6"/>
        <w:ind w:left="585"/>
        <w:rPr>
          <w:sz w:val="28"/>
          <w:szCs w:val="28"/>
        </w:rPr>
      </w:pPr>
    </w:p>
    <w:p w14:paraId="43C726AD">
      <w:pPr>
        <w:pStyle w:val="6"/>
        <w:ind w:left="585"/>
        <w:rPr>
          <w:sz w:val="28"/>
          <w:szCs w:val="28"/>
        </w:rPr>
      </w:pPr>
    </w:p>
    <w:p w14:paraId="1B152C13">
      <w:pPr>
        <w:pStyle w:val="6"/>
        <w:ind w:left="585"/>
        <w:rPr>
          <w:sz w:val="28"/>
          <w:szCs w:val="28"/>
        </w:rPr>
      </w:pPr>
    </w:p>
    <w:p w14:paraId="4AADE894">
      <w:pPr>
        <w:pStyle w:val="6"/>
        <w:ind w:left="585"/>
        <w:rPr>
          <w:sz w:val="28"/>
          <w:szCs w:val="28"/>
        </w:rPr>
      </w:pPr>
    </w:p>
    <w:p w14:paraId="2ADF4A17">
      <w:pPr>
        <w:pStyle w:val="6"/>
        <w:ind w:left="585"/>
        <w:rPr>
          <w:sz w:val="28"/>
          <w:szCs w:val="28"/>
        </w:rPr>
      </w:pPr>
    </w:p>
    <w:p w14:paraId="61CA8F0F">
      <w:pPr>
        <w:pStyle w:val="6"/>
        <w:ind w:left="585"/>
        <w:rPr>
          <w:sz w:val="28"/>
          <w:szCs w:val="28"/>
        </w:rPr>
      </w:pPr>
    </w:p>
    <w:p w14:paraId="7F3A4391">
      <w:pPr>
        <w:pStyle w:val="6"/>
        <w:ind w:left="585"/>
        <w:rPr>
          <w:sz w:val="28"/>
          <w:szCs w:val="28"/>
        </w:rPr>
      </w:pPr>
    </w:p>
    <w:p w14:paraId="3CFDDF8E">
      <w:pPr>
        <w:pStyle w:val="6"/>
        <w:ind w:left="585"/>
        <w:rPr>
          <w:sz w:val="28"/>
          <w:szCs w:val="28"/>
        </w:rPr>
      </w:pPr>
    </w:p>
    <w:p w14:paraId="040AF208">
      <w:pPr>
        <w:pStyle w:val="6"/>
        <w:ind w:left="585"/>
        <w:rPr>
          <w:sz w:val="28"/>
          <w:szCs w:val="28"/>
        </w:rPr>
      </w:pPr>
    </w:p>
    <w:p w14:paraId="34E1DF49">
      <w:pPr>
        <w:pStyle w:val="6"/>
        <w:ind w:left="585"/>
        <w:rPr>
          <w:sz w:val="28"/>
          <w:szCs w:val="28"/>
        </w:rPr>
      </w:pPr>
    </w:p>
    <w:p w14:paraId="62EB2851">
      <w:pPr>
        <w:pStyle w:val="6"/>
        <w:ind w:left="585"/>
        <w:rPr>
          <w:sz w:val="28"/>
          <w:szCs w:val="28"/>
        </w:rPr>
      </w:pPr>
    </w:p>
    <w:p w14:paraId="62CD5483">
      <w:pPr>
        <w:pStyle w:val="6"/>
        <w:ind w:left="585"/>
        <w:rPr>
          <w:sz w:val="28"/>
          <w:szCs w:val="28"/>
        </w:rPr>
      </w:pPr>
    </w:p>
    <w:p w14:paraId="35709207">
      <w:pPr>
        <w:pStyle w:val="6"/>
        <w:ind w:left="585"/>
        <w:rPr>
          <w:sz w:val="28"/>
          <w:szCs w:val="28"/>
        </w:rPr>
      </w:pPr>
    </w:p>
    <w:p w14:paraId="5187774C">
      <w:pPr>
        <w:pStyle w:val="6"/>
        <w:ind w:left="585"/>
        <w:rPr>
          <w:sz w:val="28"/>
          <w:szCs w:val="28"/>
        </w:rPr>
      </w:pPr>
    </w:p>
    <w:p w14:paraId="14662356">
      <w:pPr>
        <w:pStyle w:val="6"/>
        <w:ind w:left="585"/>
        <w:rPr>
          <w:sz w:val="28"/>
          <w:szCs w:val="28"/>
        </w:rPr>
      </w:pPr>
    </w:p>
    <w:p w14:paraId="1EF3C92C">
      <w:pPr>
        <w:pStyle w:val="6"/>
        <w:ind w:left="585"/>
        <w:rPr>
          <w:sz w:val="28"/>
          <w:szCs w:val="28"/>
        </w:rPr>
      </w:pPr>
    </w:p>
    <w:p w14:paraId="09752DCE">
      <w:pPr>
        <w:pStyle w:val="2"/>
        <w:jc w:val="center"/>
        <w:rPr>
          <w:b/>
          <w:szCs w:val="28"/>
        </w:rPr>
      </w:pPr>
    </w:p>
    <w:p w14:paraId="687AD705"/>
    <w:p w14:paraId="321AF007"/>
    <w:sectPr>
      <w:pgSz w:w="11906" w:h="16838"/>
      <w:pgMar w:top="1134" w:right="850" w:bottom="1134" w:left="1701" w:header="708" w:footer="708" w:gutter="0"/>
      <w:cols w:space="708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黑体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86"/>
    <w:family w:val="swiss"/>
    <w:pitch w:val="default"/>
    <w:sig w:usb0="E4002EFF" w:usb1="C000247B" w:usb2="00000009" w:usb3="00000000" w:csb0="200001FF" w:csb1="00000000"/>
  </w:font>
  <w:font w:name="Calibri">
    <w:panose1 w:val="020F0502020204030204"/>
    <w:charset w:val="CC"/>
    <w:family w:val="swiss"/>
    <w:pitch w:val="default"/>
    <w:sig w:usb0="E4002EFF" w:usb1="C000247B" w:usb2="00000009" w:usb3="00000000" w:csb0="200001FF" w:csb1="0000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ourier New">
    <w:panose1 w:val="02070309020205020404"/>
    <w:charset w:val="CC"/>
    <w:family w:val="modern"/>
    <w:pitch w:val="default"/>
    <w:sig w:usb0="E0002EFF" w:usb1="C0007843" w:usb2="00000009" w:usb3="00000000" w:csb0="400001FF" w:csb1="FFFF0000"/>
  </w:font>
  <w:font w:name="SchoolBookSanPin">
    <w:altName w:val="Segoe Print"/>
    <w:panose1 w:val="00000000000000000000"/>
    <w:charset w:val="00"/>
    <w:family w:val="roman"/>
    <w:pitch w:val="default"/>
    <w:sig w:usb0="00000000" w:usb1="00000000" w:usb2="00000000" w:usb3="00000000" w:csb0="00000000" w:csb1="00000000"/>
  </w:font>
  <w:font w:name="Calibri">
    <w:panose1 w:val="020F0502020204030204"/>
    <w:charset w:val="00"/>
    <w:family w:val="auto"/>
    <w:pitch w:val="default"/>
    <w:sig w:usb0="E4002EFF" w:usb1="C000247B" w:usb2="00000009" w:usb3="00000000" w:csb0="200001FF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40" w:lineRule="auto"/>
      </w:pPr>
      <w:r>
        <w:separator/>
      </w:r>
    </w:p>
  </w:footnote>
  <w:footnote w:type="continuationSeparator" w:id="1">
    <w:p>
      <w:pPr>
        <w:spacing w:before="0"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6B4B79ED"/>
    <w:multiLevelType w:val="multilevel"/>
    <w:tmpl w:val="6B4B79ED"/>
    <w:lvl w:ilvl="0" w:tentative="0">
      <w:start w:val="1"/>
      <w:numFmt w:val="bullet"/>
      <w:lvlText w:val=""/>
      <w:lvlJc w:val="left"/>
      <w:pPr>
        <w:tabs>
          <w:tab w:val="left" w:pos="585"/>
        </w:tabs>
        <w:ind w:left="585" w:hanging="360"/>
      </w:pPr>
      <w:rPr>
        <w:rFonts w:hint="default" w:ascii="Symbol" w:hAnsi="Symbol" w:cs="Symbol"/>
      </w:rPr>
    </w:lvl>
    <w:lvl w:ilvl="1" w:tentative="0">
      <w:start w:val="1"/>
      <w:numFmt w:val="bullet"/>
      <w:lvlText w:val=""/>
      <w:lvlJc w:val="left"/>
      <w:pPr>
        <w:tabs>
          <w:tab w:val="left" w:pos="1305"/>
        </w:tabs>
        <w:ind w:left="1305" w:hanging="360"/>
      </w:pPr>
      <w:rPr>
        <w:rFonts w:hint="default" w:ascii="Symbol" w:hAnsi="Symbol" w:cs="Symbol"/>
      </w:rPr>
    </w:lvl>
    <w:lvl w:ilvl="2" w:tentative="0">
      <w:start w:val="1"/>
      <w:numFmt w:val="bullet"/>
      <w:lvlText w:val=""/>
      <w:lvlJc w:val="left"/>
      <w:pPr>
        <w:tabs>
          <w:tab w:val="left" w:pos="2025"/>
        </w:tabs>
        <w:ind w:left="2025" w:hanging="360"/>
      </w:pPr>
      <w:rPr>
        <w:rFonts w:hint="default" w:ascii="Wingdings" w:hAnsi="Wingdings" w:cs="Wingdings"/>
      </w:rPr>
    </w:lvl>
    <w:lvl w:ilvl="3" w:tentative="0">
      <w:start w:val="1"/>
      <w:numFmt w:val="bullet"/>
      <w:lvlText w:val=""/>
      <w:lvlJc w:val="left"/>
      <w:pPr>
        <w:tabs>
          <w:tab w:val="left" w:pos="2745"/>
        </w:tabs>
        <w:ind w:left="2745" w:hanging="360"/>
      </w:pPr>
      <w:rPr>
        <w:rFonts w:hint="default" w:ascii="Symbol" w:hAnsi="Symbol" w:cs="Symbol"/>
      </w:rPr>
    </w:lvl>
    <w:lvl w:ilvl="4" w:tentative="0">
      <w:start w:val="1"/>
      <w:numFmt w:val="bullet"/>
      <w:lvlText w:val="o"/>
      <w:lvlJc w:val="left"/>
      <w:pPr>
        <w:tabs>
          <w:tab w:val="left" w:pos="3465"/>
        </w:tabs>
        <w:ind w:left="3465" w:hanging="360"/>
      </w:pPr>
      <w:rPr>
        <w:rFonts w:hint="default" w:ascii="Courier New" w:hAnsi="Courier New" w:cs="Courier New"/>
      </w:rPr>
    </w:lvl>
    <w:lvl w:ilvl="5" w:tentative="0">
      <w:start w:val="1"/>
      <w:numFmt w:val="bullet"/>
      <w:lvlText w:val=""/>
      <w:lvlJc w:val="left"/>
      <w:pPr>
        <w:tabs>
          <w:tab w:val="left" w:pos="4185"/>
        </w:tabs>
        <w:ind w:left="4185" w:hanging="360"/>
      </w:pPr>
      <w:rPr>
        <w:rFonts w:hint="default" w:ascii="Wingdings" w:hAnsi="Wingdings" w:cs="Wingdings"/>
      </w:rPr>
    </w:lvl>
    <w:lvl w:ilvl="6" w:tentative="0">
      <w:start w:val="1"/>
      <w:numFmt w:val="bullet"/>
      <w:lvlText w:val=""/>
      <w:lvlJc w:val="left"/>
      <w:pPr>
        <w:tabs>
          <w:tab w:val="left" w:pos="4905"/>
        </w:tabs>
        <w:ind w:left="4905" w:hanging="360"/>
      </w:pPr>
      <w:rPr>
        <w:rFonts w:hint="default" w:ascii="Symbol" w:hAnsi="Symbol" w:cs="Symbol"/>
      </w:rPr>
    </w:lvl>
    <w:lvl w:ilvl="7" w:tentative="0">
      <w:start w:val="1"/>
      <w:numFmt w:val="bullet"/>
      <w:lvlText w:val="o"/>
      <w:lvlJc w:val="left"/>
      <w:pPr>
        <w:tabs>
          <w:tab w:val="left" w:pos="5625"/>
        </w:tabs>
        <w:ind w:left="5625" w:hanging="360"/>
      </w:pPr>
      <w:rPr>
        <w:rFonts w:hint="default" w:ascii="Courier New" w:hAnsi="Courier New" w:cs="Courier New"/>
      </w:rPr>
    </w:lvl>
    <w:lvl w:ilvl="8" w:tentative="0">
      <w:start w:val="1"/>
      <w:numFmt w:val="bullet"/>
      <w:lvlText w:val=""/>
      <w:lvlJc w:val="left"/>
      <w:pPr>
        <w:tabs>
          <w:tab w:val="left" w:pos="6345"/>
        </w:tabs>
        <w:ind w:left="6345" w:hanging="360"/>
      </w:pPr>
      <w:rPr>
        <w:rFonts w:hint="default" w:ascii="Wingdings" w:hAnsi="Wingdings" w:cs="Wingdings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63"/>
  <w:documentProtection w:enforcement="0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4F87"/>
    <w:rsid w:val="00004F87"/>
    <w:rsid w:val="004C3C3A"/>
    <w:rsid w:val="0080697E"/>
    <w:rsid w:val="582C61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Theme="minorHAnsi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qFormat="1" w:unhideWhenUsed="0" w:uiPriority="0" w:semiHidden="0" w:name="List Paragraph"/>
  </w:latentStyles>
  <w:style w:type="paragraph" w:default="1" w:styleId="1">
    <w:name w:val="Normal"/>
    <w:qFormat/>
    <w:uiPriority w:val="0"/>
    <w:pPr>
      <w:suppressAutoHyphens/>
      <w:spacing w:after="0" w:line="240" w:lineRule="auto"/>
    </w:pPr>
    <w:rPr>
      <w:rFonts w:ascii="Times New Roman" w:hAnsi="Times New Roman" w:eastAsia="Times New Roman" w:cs="Times New Roman"/>
      <w:sz w:val="24"/>
      <w:szCs w:val="24"/>
      <w:lang w:val="ru-RU" w:eastAsia="ru-RU" w:bidi="ar-SA"/>
    </w:rPr>
  </w:style>
  <w:style w:type="paragraph" w:styleId="2">
    <w:name w:val="heading 1"/>
    <w:basedOn w:val="1"/>
    <w:next w:val="1"/>
    <w:link w:val="5"/>
    <w:qFormat/>
    <w:uiPriority w:val="0"/>
    <w:pPr>
      <w:keepNext/>
      <w:outlineLvl w:val="0"/>
    </w:pPr>
    <w:rPr>
      <w:sz w:val="28"/>
    </w:rPr>
  </w:style>
  <w:style w:type="character" w:default="1" w:styleId="3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5">
    <w:name w:val="Заголовок 1 Знак"/>
    <w:basedOn w:val="3"/>
    <w:link w:val="2"/>
    <w:qFormat/>
    <w:uiPriority w:val="0"/>
    <w:rPr>
      <w:rFonts w:eastAsia="Times New Roman" w:cs="Times New Roman"/>
      <w:szCs w:val="24"/>
      <w:lang w:eastAsia="ru-RU"/>
    </w:rPr>
  </w:style>
  <w:style w:type="paragraph" w:styleId="6">
    <w:name w:val="List Paragraph"/>
    <w:basedOn w:val="1"/>
    <w:qFormat/>
    <w:uiPriority w:val="0"/>
    <w:pPr>
      <w:ind w:left="720"/>
      <w:contextualSpacing/>
    </w:pPr>
  </w:style>
  <w:style w:type="paragraph" w:customStyle="1" w:styleId="7">
    <w:name w:val="Table Paragraph"/>
    <w:basedOn w:val="1"/>
    <w:qFormat/>
    <w:uiPriority w:val="1"/>
    <w:pPr>
      <w:spacing w:line="256" w:lineRule="exact"/>
      <w:ind w:left="107"/>
    </w:pPr>
    <w:rPr>
      <w:rFonts w:ascii="Times New Roman" w:hAnsi="Times New Roman" w:eastAsia="Times New Roman" w:cs="Times New Roman"/>
      <w:lang w:val="ru-RU" w:eastAsia="en-US" w:bidi="ar-SA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2</Pages>
  <Words>280</Words>
  <Characters>1600</Characters>
  <Lines>13</Lines>
  <Paragraphs>3</Paragraphs>
  <TotalTime>0</TotalTime>
  <ScaleCrop>false</ScaleCrop>
  <LinksUpToDate>false</LinksUpToDate>
  <CharactersWithSpaces>1877</CharactersWithSpaces>
  <Application>WPS Office_12.2.0.23155_F1E327BC-269C-435d-A152-05C5408002CA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2024-09-25T09:54:00Z</dcterms:created>
  <dc:creator>USER</dc:creator>
  <cp:lastModifiedBy>USER</cp:lastModifiedBy>
  <dcterms:modified xsi:type="dcterms:W3CDTF">2026-01-28T07:22:31Z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1049-12.2.0.23155</vt:lpwstr>
  </property>
  <property fmtid="{D5CDD505-2E9C-101B-9397-08002B2CF9AE}" pid="3" name="ICV">
    <vt:lpwstr>BD3F8CD2424B4347AF42A8E8D381D781_12</vt:lpwstr>
  </property>
</Properties>
</file>